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89" w:rsidRPr="0041234C" w:rsidRDefault="00FE4986" w:rsidP="008342ED">
      <w:pPr>
        <w:jc w:val="both"/>
        <w:rPr>
          <w:rFonts w:ascii="Verdana" w:hAnsi="Verdana"/>
          <w:b/>
          <w:sz w:val="22"/>
          <w:szCs w:val="22"/>
        </w:rPr>
      </w:pPr>
      <w:r>
        <w:rPr>
          <w:rFonts w:ascii="Verdana" w:hAnsi="Verdana"/>
          <w:b/>
          <w:noProof/>
          <w:sz w:val="22"/>
          <w:szCs w:val="22"/>
        </w:rPr>
        <w:t xml:space="preserve"> </w:t>
      </w:r>
      <w:r w:rsidR="004D076A">
        <w:rPr>
          <w:rFonts w:ascii="Verdana" w:hAnsi="Verdana"/>
          <w:b/>
          <w:noProof/>
          <w:sz w:val="22"/>
          <w:szCs w:val="22"/>
        </w:rPr>
        <w:drawing>
          <wp:inline distT="0" distB="0" distL="0" distR="0">
            <wp:extent cx="2082800" cy="698500"/>
            <wp:effectExtent l="19050" t="0" r="0" b="0"/>
            <wp:docPr id="1" name="Afbeelding 1" descr="C:\Users\vlasveld\Pictures\logo IDe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vlasveld\Pictures\logo IDeeCafe.jpg"/>
                    <pic:cNvPicPr>
                      <a:picLocks noChangeAspect="1" noChangeArrowheads="1"/>
                    </pic:cNvPicPr>
                  </pic:nvPicPr>
                  <pic:blipFill>
                    <a:blip r:embed="rId5" cstate="print"/>
                    <a:srcRect/>
                    <a:stretch>
                      <a:fillRect/>
                    </a:stretch>
                  </pic:blipFill>
                  <pic:spPr bwMode="auto">
                    <a:xfrm>
                      <a:off x="0" y="0"/>
                      <a:ext cx="2082800" cy="698500"/>
                    </a:xfrm>
                    <a:prstGeom prst="rect">
                      <a:avLst/>
                    </a:prstGeom>
                    <a:noFill/>
                    <a:ln w="9525">
                      <a:noFill/>
                      <a:miter lim="800000"/>
                      <a:headEnd/>
                      <a:tailEnd/>
                    </a:ln>
                  </pic:spPr>
                </pic:pic>
              </a:graphicData>
            </a:graphic>
          </wp:inline>
        </w:drawing>
      </w:r>
    </w:p>
    <w:p w:rsidR="0041234C" w:rsidRDefault="0041234C" w:rsidP="008342ED">
      <w:pPr>
        <w:ind w:left="708"/>
        <w:jc w:val="both"/>
        <w:rPr>
          <w:rFonts w:ascii="Verdana" w:hAnsi="Verdana"/>
          <w:b/>
          <w:sz w:val="22"/>
          <w:szCs w:val="22"/>
        </w:rPr>
      </w:pPr>
      <w:r>
        <w:rPr>
          <w:rFonts w:ascii="Verdana" w:hAnsi="Verdana"/>
          <w:b/>
          <w:sz w:val="22"/>
          <w:szCs w:val="22"/>
        </w:rPr>
        <w:t>Verslag van het Groene IDeeCafé op 7 november 2011</w:t>
      </w:r>
    </w:p>
    <w:p w:rsidR="00892141" w:rsidRPr="0041234C" w:rsidRDefault="00892141" w:rsidP="008342ED">
      <w:pPr>
        <w:jc w:val="both"/>
        <w:rPr>
          <w:rFonts w:ascii="Verdana" w:hAnsi="Verdana"/>
          <w:b/>
          <w:sz w:val="22"/>
          <w:szCs w:val="22"/>
        </w:rPr>
      </w:pPr>
      <w:r w:rsidRPr="0041234C">
        <w:rPr>
          <w:rFonts w:ascii="Verdana" w:hAnsi="Verdana"/>
          <w:b/>
          <w:sz w:val="22"/>
          <w:szCs w:val="22"/>
        </w:rPr>
        <w:t>Thema: ‘Sociale duurzaamheid- Wat kunnen we leren van de natuur?’</w:t>
      </w:r>
    </w:p>
    <w:p w:rsidR="00892141" w:rsidRPr="0041234C" w:rsidRDefault="00892141" w:rsidP="008342ED">
      <w:pPr>
        <w:jc w:val="both"/>
        <w:rPr>
          <w:rFonts w:ascii="Verdana" w:hAnsi="Verdana"/>
          <w:b/>
          <w:i/>
          <w:sz w:val="22"/>
          <w:szCs w:val="22"/>
        </w:rPr>
      </w:pPr>
    </w:p>
    <w:p w:rsidR="00892141" w:rsidRDefault="0041234C" w:rsidP="008342ED">
      <w:pPr>
        <w:jc w:val="both"/>
        <w:rPr>
          <w:rFonts w:ascii="Verdana" w:hAnsi="Verdana"/>
          <w:i/>
          <w:sz w:val="22"/>
          <w:szCs w:val="22"/>
        </w:rPr>
      </w:pPr>
      <w:r>
        <w:rPr>
          <w:rFonts w:ascii="Verdana" w:hAnsi="Verdana"/>
          <w:i/>
          <w:sz w:val="22"/>
          <w:szCs w:val="22"/>
        </w:rPr>
        <w:t>E</w:t>
      </w:r>
      <w:r w:rsidR="00892141" w:rsidRPr="0041234C">
        <w:rPr>
          <w:rFonts w:ascii="Verdana" w:hAnsi="Verdana"/>
          <w:i/>
          <w:sz w:val="22"/>
          <w:szCs w:val="22"/>
        </w:rPr>
        <w:t xml:space="preserve">r </w:t>
      </w:r>
      <w:r>
        <w:rPr>
          <w:rFonts w:ascii="Verdana" w:hAnsi="Verdana"/>
          <w:i/>
          <w:sz w:val="22"/>
          <w:szCs w:val="22"/>
        </w:rPr>
        <w:t xml:space="preserve">zijn </w:t>
      </w:r>
      <w:r w:rsidRPr="0041234C">
        <w:rPr>
          <w:rFonts w:ascii="Verdana" w:hAnsi="Verdana"/>
          <w:i/>
          <w:sz w:val="22"/>
          <w:szCs w:val="22"/>
        </w:rPr>
        <w:t xml:space="preserve">ongeveer 25 </w:t>
      </w:r>
      <w:r w:rsidR="00892141" w:rsidRPr="0041234C">
        <w:rPr>
          <w:rFonts w:ascii="Verdana" w:hAnsi="Verdana"/>
          <w:i/>
          <w:sz w:val="22"/>
          <w:szCs w:val="22"/>
        </w:rPr>
        <w:t>aanwezigen.</w:t>
      </w:r>
    </w:p>
    <w:p w:rsidR="0041234C" w:rsidRDefault="0041234C" w:rsidP="008342ED">
      <w:pPr>
        <w:jc w:val="both"/>
        <w:rPr>
          <w:rFonts w:ascii="Verdana" w:hAnsi="Verdana"/>
          <w:i/>
          <w:sz w:val="22"/>
          <w:szCs w:val="22"/>
        </w:rPr>
      </w:pPr>
    </w:p>
    <w:p w:rsidR="00440DEC" w:rsidRDefault="0041234C" w:rsidP="008342ED">
      <w:pPr>
        <w:jc w:val="both"/>
        <w:rPr>
          <w:rFonts w:ascii="Verdana" w:hAnsi="Verdana"/>
          <w:sz w:val="22"/>
          <w:szCs w:val="22"/>
        </w:rPr>
      </w:pPr>
      <w:r>
        <w:rPr>
          <w:rFonts w:ascii="Verdana" w:hAnsi="Verdana"/>
          <w:b/>
          <w:sz w:val="22"/>
          <w:szCs w:val="22"/>
        </w:rPr>
        <w:t>Introductie</w:t>
      </w:r>
      <w:r w:rsidRPr="00440DEC">
        <w:rPr>
          <w:rFonts w:ascii="Verdana" w:hAnsi="Verdana"/>
          <w:sz w:val="22"/>
          <w:szCs w:val="22"/>
        </w:rPr>
        <w:t>: De IDeeWinkel organiseert vanavond samen met IVN Zuid-Holland het Groene IDeeCafé. Rachelle Eerhart van IVN Zuid-Holland stelt de spreker aan ons voor</w:t>
      </w:r>
      <w:r w:rsidR="00440DEC" w:rsidRPr="00440DEC">
        <w:rPr>
          <w:rFonts w:ascii="Verdana" w:hAnsi="Verdana"/>
          <w:sz w:val="22"/>
          <w:szCs w:val="22"/>
        </w:rPr>
        <w:t xml:space="preserve">: Het is Paul Hendriksen, de man die het concept Transition Towns naar Nederland haalde. Hij kwam afgelopen zaterdag </w:t>
      </w:r>
      <w:r w:rsidR="00076351" w:rsidRPr="00440DEC">
        <w:rPr>
          <w:rFonts w:ascii="Verdana" w:hAnsi="Verdana"/>
          <w:sz w:val="22"/>
          <w:szCs w:val="22"/>
        </w:rPr>
        <w:t>met stip binnen in</w:t>
      </w:r>
      <w:r w:rsidR="00076351" w:rsidRPr="0041234C">
        <w:rPr>
          <w:rFonts w:ascii="Verdana" w:hAnsi="Verdana"/>
          <w:sz w:val="22"/>
          <w:szCs w:val="22"/>
        </w:rPr>
        <w:t xml:space="preserve"> de Duurzame Top 100 van dagblad Trouw</w:t>
      </w:r>
      <w:r w:rsidR="00440DEC">
        <w:rPr>
          <w:rFonts w:ascii="Verdana" w:hAnsi="Verdana"/>
          <w:sz w:val="22"/>
          <w:szCs w:val="22"/>
        </w:rPr>
        <w:t>.</w:t>
      </w:r>
      <w:r w:rsidR="00076351" w:rsidRPr="0041234C">
        <w:rPr>
          <w:rFonts w:ascii="Verdana" w:hAnsi="Verdana"/>
          <w:sz w:val="22"/>
          <w:szCs w:val="22"/>
        </w:rPr>
        <w:t xml:space="preserve"> </w:t>
      </w:r>
    </w:p>
    <w:p w:rsidR="00440DEC" w:rsidRDefault="00440DEC" w:rsidP="008342ED">
      <w:pPr>
        <w:jc w:val="both"/>
        <w:rPr>
          <w:rFonts w:ascii="Verdana" w:hAnsi="Verdana"/>
          <w:sz w:val="22"/>
          <w:szCs w:val="22"/>
        </w:rPr>
      </w:pPr>
    </w:p>
    <w:p w:rsidR="00076351" w:rsidRPr="00440DEC" w:rsidRDefault="00440DEC" w:rsidP="008342ED">
      <w:pPr>
        <w:jc w:val="both"/>
        <w:rPr>
          <w:rFonts w:ascii="Verdana" w:hAnsi="Verdana"/>
          <w:b/>
          <w:sz w:val="22"/>
          <w:szCs w:val="22"/>
        </w:rPr>
      </w:pPr>
      <w:r w:rsidRPr="00440DEC">
        <w:rPr>
          <w:rFonts w:ascii="Verdana" w:hAnsi="Verdana"/>
          <w:b/>
          <w:sz w:val="22"/>
          <w:szCs w:val="22"/>
        </w:rPr>
        <w:t xml:space="preserve">Presentatie van Paul Hendriksen; </w:t>
      </w:r>
      <w:r w:rsidR="00076351" w:rsidRPr="00440DEC">
        <w:rPr>
          <w:rFonts w:ascii="Verdana" w:hAnsi="Verdana"/>
          <w:b/>
          <w:sz w:val="22"/>
          <w:szCs w:val="22"/>
        </w:rPr>
        <w:t>‘Sociale duurzaamheid – Wa</w:t>
      </w:r>
      <w:r w:rsidRPr="00440DEC">
        <w:rPr>
          <w:rFonts w:ascii="Verdana" w:hAnsi="Verdana"/>
          <w:b/>
          <w:sz w:val="22"/>
          <w:szCs w:val="22"/>
        </w:rPr>
        <w:t>t kunnen we leren van de natuur?</w:t>
      </w:r>
      <w:r w:rsidR="00076351" w:rsidRPr="00440DEC">
        <w:rPr>
          <w:rFonts w:ascii="Verdana" w:hAnsi="Verdana"/>
          <w:b/>
          <w:sz w:val="22"/>
          <w:szCs w:val="22"/>
        </w:rPr>
        <w:t>’</w:t>
      </w:r>
      <w:r w:rsidRPr="00440DEC">
        <w:rPr>
          <w:rFonts w:ascii="Verdana" w:hAnsi="Verdana"/>
          <w:b/>
          <w:sz w:val="22"/>
          <w:szCs w:val="22"/>
        </w:rPr>
        <w:t>;</w:t>
      </w:r>
    </w:p>
    <w:p w:rsidR="00076351" w:rsidRPr="00440DEC" w:rsidRDefault="00076351" w:rsidP="008342ED">
      <w:pPr>
        <w:jc w:val="both"/>
        <w:rPr>
          <w:rFonts w:ascii="Verdana" w:hAnsi="Verdana"/>
          <w:b/>
          <w:sz w:val="22"/>
          <w:szCs w:val="22"/>
        </w:rPr>
      </w:pPr>
    </w:p>
    <w:p w:rsidR="00076351" w:rsidRPr="0041234C" w:rsidRDefault="004C75A0" w:rsidP="008342ED">
      <w:pPr>
        <w:jc w:val="both"/>
        <w:rPr>
          <w:rFonts w:ascii="Verdana" w:hAnsi="Verdana"/>
          <w:sz w:val="22"/>
          <w:szCs w:val="22"/>
        </w:rPr>
      </w:pPr>
      <w:r>
        <w:rPr>
          <w:rFonts w:ascii="Verdana" w:hAnsi="Verdana"/>
          <w:sz w:val="22"/>
          <w:szCs w:val="22"/>
        </w:rPr>
        <w:t>We starten de avond met een interactieve opdracht  met de vraag: “H</w:t>
      </w:r>
      <w:r w:rsidR="00076351" w:rsidRPr="0041234C">
        <w:rPr>
          <w:rFonts w:ascii="Verdana" w:hAnsi="Verdana"/>
          <w:sz w:val="22"/>
          <w:szCs w:val="22"/>
        </w:rPr>
        <w:t>oe veerkrachtig is het netwerk van de natuur en wat gebeurt er als er onderdelen wegvallen?</w:t>
      </w:r>
      <w:r>
        <w:rPr>
          <w:rFonts w:ascii="Verdana" w:hAnsi="Verdana"/>
          <w:sz w:val="22"/>
          <w:szCs w:val="22"/>
        </w:rPr>
        <w:t>”</w:t>
      </w:r>
      <w:r w:rsidR="00076351" w:rsidRPr="0041234C">
        <w:rPr>
          <w:rFonts w:ascii="Verdana" w:hAnsi="Verdana"/>
          <w:sz w:val="22"/>
          <w:szCs w:val="22"/>
        </w:rPr>
        <w:t xml:space="preserve"> </w:t>
      </w:r>
    </w:p>
    <w:p w:rsidR="00076351" w:rsidRPr="0041234C" w:rsidRDefault="00076351" w:rsidP="008342ED">
      <w:pPr>
        <w:jc w:val="both"/>
        <w:rPr>
          <w:rFonts w:ascii="Verdana" w:hAnsi="Verdana"/>
          <w:sz w:val="22"/>
          <w:szCs w:val="22"/>
        </w:rPr>
      </w:pPr>
      <w:r w:rsidRPr="0041234C">
        <w:rPr>
          <w:rFonts w:ascii="Verdana" w:hAnsi="Verdana"/>
          <w:sz w:val="22"/>
          <w:szCs w:val="22"/>
        </w:rPr>
        <w:t xml:space="preserve">We vergeten </w:t>
      </w:r>
      <w:r w:rsidR="004C75A0">
        <w:rPr>
          <w:rFonts w:ascii="Verdana" w:hAnsi="Verdana"/>
          <w:sz w:val="22"/>
          <w:szCs w:val="22"/>
        </w:rPr>
        <w:t xml:space="preserve">als mensen </w:t>
      </w:r>
      <w:r w:rsidRPr="0041234C">
        <w:rPr>
          <w:rFonts w:ascii="Verdana" w:hAnsi="Verdana"/>
          <w:sz w:val="22"/>
          <w:szCs w:val="22"/>
        </w:rPr>
        <w:t xml:space="preserve">weleens voor het gemak dat we onderdeel zijn van de natuur. </w:t>
      </w:r>
      <w:r w:rsidR="004C75A0">
        <w:rPr>
          <w:rFonts w:ascii="Verdana" w:hAnsi="Verdana"/>
          <w:sz w:val="22"/>
          <w:szCs w:val="22"/>
        </w:rPr>
        <w:t>Terwijl o</w:t>
      </w:r>
      <w:r w:rsidRPr="0041234C">
        <w:rPr>
          <w:rFonts w:ascii="Verdana" w:hAnsi="Verdana"/>
          <w:sz w:val="22"/>
          <w:szCs w:val="22"/>
        </w:rPr>
        <w:t xml:space="preserve">nze samenleving </w:t>
      </w:r>
      <w:r w:rsidR="004C75A0">
        <w:rPr>
          <w:rFonts w:ascii="Verdana" w:hAnsi="Verdana"/>
          <w:sz w:val="22"/>
          <w:szCs w:val="22"/>
        </w:rPr>
        <w:t xml:space="preserve">in feite </w:t>
      </w:r>
      <w:r w:rsidRPr="0041234C">
        <w:rPr>
          <w:rFonts w:ascii="Verdana" w:hAnsi="Verdana"/>
          <w:sz w:val="22"/>
          <w:szCs w:val="22"/>
        </w:rPr>
        <w:t xml:space="preserve">niets anders </w:t>
      </w:r>
      <w:r w:rsidR="004C75A0">
        <w:rPr>
          <w:rFonts w:ascii="Verdana" w:hAnsi="Verdana"/>
          <w:sz w:val="22"/>
          <w:szCs w:val="22"/>
        </w:rPr>
        <w:t xml:space="preserve">is </w:t>
      </w:r>
      <w:r w:rsidRPr="0041234C">
        <w:rPr>
          <w:rFonts w:ascii="Verdana" w:hAnsi="Verdana"/>
          <w:sz w:val="22"/>
          <w:szCs w:val="22"/>
        </w:rPr>
        <w:t xml:space="preserve">dan een ecosysteem dat wij cultuur noemen. </w:t>
      </w:r>
      <w:r w:rsidR="004C75A0">
        <w:rPr>
          <w:rFonts w:ascii="Verdana" w:hAnsi="Verdana"/>
          <w:sz w:val="22"/>
          <w:szCs w:val="22"/>
        </w:rPr>
        <w:t>Veerkracht in natuur en cultuur ontstaat door:</w:t>
      </w:r>
    </w:p>
    <w:p w:rsidR="00076351" w:rsidRPr="0041234C" w:rsidRDefault="00076351" w:rsidP="008342ED">
      <w:pPr>
        <w:numPr>
          <w:ilvl w:val="0"/>
          <w:numId w:val="1"/>
        </w:numPr>
        <w:jc w:val="both"/>
        <w:rPr>
          <w:rFonts w:ascii="Verdana" w:hAnsi="Verdana"/>
          <w:sz w:val="22"/>
          <w:szCs w:val="22"/>
        </w:rPr>
      </w:pPr>
      <w:r w:rsidRPr="0041234C">
        <w:rPr>
          <w:rFonts w:ascii="Verdana" w:hAnsi="Verdana"/>
          <w:b/>
          <w:sz w:val="22"/>
          <w:szCs w:val="22"/>
        </w:rPr>
        <w:t>Diversiteit</w:t>
      </w:r>
      <w:r w:rsidRPr="0041234C">
        <w:rPr>
          <w:rFonts w:ascii="Verdana" w:hAnsi="Verdana"/>
          <w:sz w:val="22"/>
          <w:szCs w:val="22"/>
        </w:rPr>
        <w:t xml:space="preserve"> – Hoe diverser een samenleving, hoe rijker. Kruisbestuiving geschiedt bij gratie van diversiteit.</w:t>
      </w:r>
    </w:p>
    <w:p w:rsidR="00076351" w:rsidRPr="0041234C" w:rsidRDefault="00076351" w:rsidP="008342ED">
      <w:pPr>
        <w:numPr>
          <w:ilvl w:val="0"/>
          <w:numId w:val="1"/>
        </w:numPr>
        <w:jc w:val="both"/>
        <w:rPr>
          <w:rFonts w:ascii="Verdana" w:hAnsi="Verdana"/>
          <w:sz w:val="22"/>
          <w:szCs w:val="22"/>
        </w:rPr>
      </w:pPr>
      <w:r w:rsidRPr="0041234C">
        <w:rPr>
          <w:rFonts w:ascii="Verdana" w:hAnsi="Verdana"/>
          <w:b/>
          <w:sz w:val="22"/>
          <w:szCs w:val="22"/>
        </w:rPr>
        <w:t>Modulariteit</w:t>
      </w:r>
      <w:r w:rsidRPr="0041234C">
        <w:rPr>
          <w:rFonts w:ascii="Verdana" w:hAnsi="Verdana"/>
          <w:sz w:val="22"/>
          <w:szCs w:val="22"/>
        </w:rPr>
        <w:t xml:space="preserve"> – Omdat er zoveel soorten zijn, zijn er ook veel soorten die elkaar kunnen vervangen in tijden van nood. Belangrijk principe dat de veerkracht in stand houdt.</w:t>
      </w:r>
    </w:p>
    <w:p w:rsidR="00076351" w:rsidRPr="0041234C" w:rsidRDefault="00076351" w:rsidP="008342ED">
      <w:pPr>
        <w:numPr>
          <w:ilvl w:val="0"/>
          <w:numId w:val="1"/>
        </w:numPr>
        <w:jc w:val="both"/>
        <w:rPr>
          <w:rFonts w:ascii="Verdana" w:hAnsi="Verdana"/>
          <w:sz w:val="22"/>
          <w:szCs w:val="22"/>
        </w:rPr>
      </w:pPr>
      <w:r w:rsidRPr="0041234C">
        <w:rPr>
          <w:rFonts w:ascii="Verdana" w:hAnsi="Verdana"/>
          <w:b/>
          <w:sz w:val="22"/>
          <w:szCs w:val="22"/>
        </w:rPr>
        <w:t>Terugkoppeling</w:t>
      </w:r>
      <w:r w:rsidRPr="0041234C">
        <w:rPr>
          <w:rFonts w:ascii="Verdana" w:hAnsi="Verdana"/>
          <w:sz w:val="22"/>
          <w:szCs w:val="22"/>
        </w:rPr>
        <w:t xml:space="preserve"> – Het ene effect heeft een effect op het volgende. Soms is een effect temperend, soms is het versterkend waardoor een systeem los gaat en op zoek gaat naar een nieuwe balans. Vergelijk het met een duikelpoppetje.</w:t>
      </w:r>
    </w:p>
    <w:p w:rsidR="00076351" w:rsidRPr="0041234C" w:rsidRDefault="004C75A0" w:rsidP="008342ED">
      <w:pPr>
        <w:jc w:val="both"/>
        <w:rPr>
          <w:rFonts w:ascii="Verdana" w:hAnsi="Verdana"/>
          <w:sz w:val="22"/>
          <w:szCs w:val="22"/>
        </w:rPr>
      </w:pPr>
      <w:r>
        <w:rPr>
          <w:rFonts w:ascii="Verdana" w:hAnsi="Verdana"/>
          <w:sz w:val="22"/>
          <w:szCs w:val="22"/>
        </w:rPr>
        <w:t xml:space="preserve">Met de komst van olie, auto’s en supermarkten is de lokale veerkracht van steden afgenomen. </w:t>
      </w:r>
    </w:p>
    <w:p w:rsidR="00076351" w:rsidRPr="0041234C" w:rsidRDefault="00076351" w:rsidP="008342ED">
      <w:pPr>
        <w:jc w:val="both"/>
        <w:rPr>
          <w:rFonts w:ascii="Verdana" w:hAnsi="Verdana"/>
          <w:sz w:val="22"/>
          <w:szCs w:val="22"/>
        </w:rPr>
      </w:pPr>
    </w:p>
    <w:p w:rsidR="00BC64CE" w:rsidRPr="00FA150F" w:rsidRDefault="00076351" w:rsidP="008342ED">
      <w:pPr>
        <w:jc w:val="both"/>
        <w:rPr>
          <w:rFonts w:ascii="Verdana" w:hAnsi="Verdana"/>
          <w:b/>
          <w:sz w:val="22"/>
          <w:szCs w:val="22"/>
        </w:rPr>
      </w:pPr>
      <w:r w:rsidRPr="00FA150F">
        <w:rPr>
          <w:rFonts w:ascii="Verdana" w:hAnsi="Verdana"/>
          <w:b/>
          <w:sz w:val="22"/>
          <w:szCs w:val="22"/>
        </w:rPr>
        <w:t xml:space="preserve">Hoe veerkrachtig is Leiden? </w:t>
      </w:r>
    </w:p>
    <w:p w:rsidR="00076351" w:rsidRPr="0041234C" w:rsidRDefault="00BC64CE" w:rsidP="008342ED">
      <w:pPr>
        <w:jc w:val="both"/>
        <w:rPr>
          <w:rFonts w:ascii="Verdana" w:hAnsi="Verdana"/>
          <w:sz w:val="22"/>
          <w:szCs w:val="22"/>
        </w:rPr>
      </w:pPr>
      <w:r>
        <w:rPr>
          <w:rFonts w:ascii="Verdana" w:hAnsi="Verdana"/>
          <w:sz w:val="22"/>
          <w:szCs w:val="22"/>
        </w:rPr>
        <w:t xml:space="preserve">Vroeger </w:t>
      </w:r>
      <w:r w:rsidR="00076351" w:rsidRPr="0041234C">
        <w:rPr>
          <w:rFonts w:ascii="Verdana" w:hAnsi="Verdana"/>
          <w:sz w:val="22"/>
          <w:szCs w:val="22"/>
        </w:rPr>
        <w:t xml:space="preserve">waren </w:t>
      </w:r>
      <w:r>
        <w:rPr>
          <w:rFonts w:ascii="Verdana" w:hAnsi="Verdana"/>
          <w:sz w:val="22"/>
          <w:szCs w:val="22"/>
        </w:rPr>
        <w:t xml:space="preserve">alle steden </w:t>
      </w:r>
      <w:r w:rsidR="00076351" w:rsidRPr="0041234C">
        <w:rPr>
          <w:rFonts w:ascii="Verdana" w:hAnsi="Verdana"/>
          <w:sz w:val="22"/>
          <w:szCs w:val="22"/>
        </w:rPr>
        <w:t>omgeven d</w:t>
      </w:r>
      <w:r>
        <w:rPr>
          <w:rFonts w:ascii="Verdana" w:hAnsi="Verdana"/>
          <w:sz w:val="22"/>
          <w:szCs w:val="22"/>
        </w:rPr>
        <w:t xml:space="preserve">oor platteland. </w:t>
      </w:r>
      <w:r w:rsidR="00076351" w:rsidRPr="0041234C">
        <w:rPr>
          <w:rFonts w:ascii="Verdana" w:hAnsi="Verdana"/>
          <w:sz w:val="22"/>
          <w:szCs w:val="22"/>
        </w:rPr>
        <w:t>In tijden van belegering moest een stad in z’n voedsel kunnen voorzien</w:t>
      </w:r>
      <w:r>
        <w:rPr>
          <w:rFonts w:ascii="Verdana" w:hAnsi="Verdana"/>
          <w:sz w:val="22"/>
          <w:szCs w:val="22"/>
        </w:rPr>
        <w:t>, d</w:t>
      </w:r>
      <w:r w:rsidR="00076351" w:rsidRPr="0041234C">
        <w:rPr>
          <w:rFonts w:ascii="Verdana" w:hAnsi="Verdana"/>
          <w:sz w:val="22"/>
          <w:szCs w:val="22"/>
        </w:rPr>
        <w:t>at men vol</w:t>
      </w:r>
      <w:r>
        <w:rPr>
          <w:rFonts w:ascii="Verdana" w:hAnsi="Verdana"/>
          <w:sz w:val="22"/>
          <w:szCs w:val="22"/>
        </w:rPr>
        <w:t>hield</w:t>
      </w:r>
      <w:r w:rsidR="00076351" w:rsidRPr="0041234C">
        <w:rPr>
          <w:rFonts w:ascii="Verdana" w:hAnsi="Verdana"/>
          <w:sz w:val="22"/>
          <w:szCs w:val="22"/>
        </w:rPr>
        <w:t xml:space="preserve"> vanwege het groen in de binnenstad. Nu komt al het voedsel van buiten. Er was allerlei </w:t>
      </w:r>
      <w:r w:rsidR="00FA150F">
        <w:rPr>
          <w:rFonts w:ascii="Verdana" w:hAnsi="Verdana"/>
          <w:sz w:val="22"/>
          <w:szCs w:val="22"/>
        </w:rPr>
        <w:t xml:space="preserve">diverse bedrijvigheid in de steden; </w:t>
      </w:r>
      <w:r w:rsidR="00076351" w:rsidRPr="0041234C">
        <w:rPr>
          <w:rFonts w:ascii="Verdana" w:hAnsi="Verdana"/>
          <w:sz w:val="22"/>
          <w:szCs w:val="22"/>
        </w:rPr>
        <w:t xml:space="preserve">veel lokaler dan </w:t>
      </w:r>
      <w:r w:rsidR="0063038A">
        <w:rPr>
          <w:rFonts w:ascii="Verdana" w:hAnsi="Verdana"/>
          <w:sz w:val="22"/>
          <w:szCs w:val="22"/>
        </w:rPr>
        <w:t xml:space="preserve">tegenwoordig. </w:t>
      </w:r>
    </w:p>
    <w:p w:rsidR="00076351" w:rsidRPr="0041234C" w:rsidRDefault="00076351" w:rsidP="008342ED">
      <w:pPr>
        <w:jc w:val="both"/>
        <w:rPr>
          <w:rFonts w:ascii="Verdana" w:hAnsi="Verdana"/>
          <w:sz w:val="22"/>
          <w:szCs w:val="22"/>
        </w:rPr>
      </w:pPr>
    </w:p>
    <w:p w:rsidR="004C75A0" w:rsidRDefault="00487351" w:rsidP="008342ED">
      <w:pPr>
        <w:jc w:val="both"/>
        <w:rPr>
          <w:rFonts w:ascii="Verdana" w:hAnsi="Verdana"/>
          <w:sz w:val="22"/>
          <w:szCs w:val="22"/>
        </w:rPr>
      </w:pPr>
      <w:r>
        <w:rPr>
          <w:rFonts w:ascii="Verdana" w:hAnsi="Verdana"/>
          <w:sz w:val="22"/>
          <w:szCs w:val="22"/>
        </w:rPr>
        <w:t xml:space="preserve">Sinds de </w:t>
      </w:r>
      <w:r w:rsidR="00BC64CE">
        <w:rPr>
          <w:rFonts w:ascii="Verdana" w:hAnsi="Verdana"/>
          <w:sz w:val="22"/>
          <w:szCs w:val="22"/>
        </w:rPr>
        <w:t xml:space="preserve">komst van olie </w:t>
      </w:r>
      <w:r>
        <w:rPr>
          <w:rFonts w:ascii="Verdana" w:hAnsi="Verdana"/>
          <w:sz w:val="22"/>
          <w:szCs w:val="22"/>
        </w:rPr>
        <w:t xml:space="preserve">zijn er </w:t>
      </w:r>
      <w:r w:rsidR="00076351" w:rsidRPr="0041234C">
        <w:rPr>
          <w:rFonts w:ascii="Verdana" w:hAnsi="Verdana"/>
          <w:sz w:val="22"/>
          <w:szCs w:val="22"/>
        </w:rPr>
        <w:t xml:space="preserve">enorme transportbewegingen nodig om 1 product in een schap in </w:t>
      </w:r>
      <w:r>
        <w:rPr>
          <w:rFonts w:ascii="Verdana" w:hAnsi="Verdana"/>
          <w:sz w:val="22"/>
          <w:szCs w:val="22"/>
        </w:rPr>
        <w:t xml:space="preserve">een supermarkt in </w:t>
      </w:r>
      <w:r w:rsidR="00076351" w:rsidRPr="0041234C">
        <w:rPr>
          <w:rFonts w:ascii="Verdana" w:hAnsi="Verdana"/>
          <w:sz w:val="22"/>
          <w:szCs w:val="22"/>
        </w:rPr>
        <w:t>een stad te krijgen. H</w:t>
      </w:r>
      <w:r w:rsidR="00BC64CE">
        <w:rPr>
          <w:rFonts w:ascii="Verdana" w:hAnsi="Verdana"/>
          <w:sz w:val="22"/>
          <w:szCs w:val="22"/>
        </w:rPr>
        <w:t>et kan ook anders door de connecties met lokale boeren te versterken en zelf voedsel te verbouwen.</w:t>
      </w:r>
      <w:r w:rsidR="00076351" w:rsidRPr="0041234C">
        <w:rPr>
          <w:rFonts w:ascii="Verdana" w:hAnsi="Verdana"/>
          <w:sz w:val="22"/>
          <w:szCs w:val="22"/>
        </w:rPr>
        <w:t xml:space="preserve"> </w:t>
      </w:r>
      <w:r>
        <w:rPr>
          <w:rFonts w:ascii="Verdana" w:hAnsi="Verdana"/>
          <w:sz w:val="22"/>
          <w:szCs w:val="22"/>
        </w:rPr>
        <w:t xml:space="preserve">We zullen wel moeten, want </w:t>
      </w:r>
      <w:r w:rsidR="0045383B">
        <w:rPr>
          <w:rFonts w:ascii="Verdana" w:hAnsi="Verdana"/>
          <w:sz w:val="22"/>
          <w:szCs w:val="22"/>
        </w:rPr>
        <w:t xml:space="preserve">het tijdperk van </w:t>
      </w:r>
      <w:r>
        <w:rPr>
          <w:rFonts w:ascii="Verdana" w:hAnsi="Verdana"/>
          <w:sz w:val="22"/>
          <w:szCs w:val="22"/>
        </w:rPr>
        <w:t>de goedkope</w:t>
      </w:r>
      <w:r w:rsidR="0045383B">
        <w:rPr>
          <w:rFonts w:ascii="Verdana" w:hAnsi="Verdana"/>
          <w:sz w:val="22"/>
          <w:szCs w:val="22"/>
        </w:rPr>
        <w:t>, makkelijke</w:t>
      </w:r>
      <w:r>
        <w:rPr>
          <w:rFonts w:ascii="Verdana" w:hAnsi="Verdana"/>
          <w:sz w:val="22"/>
          <w:szCs w:val="22"/>
        </w:rPr>
        <w:t xml:space="preserve"> olie </w:t>
      </w:r>
      <w:r w:rsidR="0045383B">
        <w:rPr>
          <w:rFonts w:ascii="Verdana" w:hAnsi="Verdana"/>
          <w:sz w:val="22"/>
          <w:szCs w:val="22"/>
        </w:rPr>
        <w:t xml:space="preserve">is voorbij. </w:t>
      </w:r>
      <w:r w:rsidR="00FA150F" w:rsidRPr="0041234C">
        <w:rPr>
          <w:rFonts w:ascii="Verdana" w:hAnsi="Verdana"/>
          <w:sz w:val="22"/>
          <w:szCs w:val="22"/>
        </w:rPr>
        <w:t xml:space="preserve">Olie komt overal aan te pas. Het heeft de veerkracht afgebroken en het heeft ons veel gebracht. </w:t>
      </w:r>
      <w:r w:rsidR="00FA150F">
        <w:rPr>
          <w:rFonts w:ascii="Verdana" w:hAnsi="Verdana"/>
          <w:sz w:val="22"/>
          <w:szCs w:val="22"/>
        </w:rPr>
        <w:t>Maar dat de o</w:t>
      </w:r>
      <w:r w:rsidR="0045383B">
        <w:rPr>
          <w:rFonts w:ascii="Verdana" w:hAnsi="Verdana"/>
          <w:sz w:val="22"/>
          <w:szCs w:val="22"/>
        </w:rPr>
        <w:t xml:space="preserve">lie </w:t>
      </w:r>
      <w:r w:rsidR="00FA150F">
        <w:rPr>
          <w:rFonts w:ascii="Verdana" w:hAnsi="Verdana"/>
          <w:sz w:val="22"/>
          <w:szCs w:val="22"/>
        </w:rPr>
        <w:t xml:space="preserve">momenteel </w:t>
      </w:r>
      <w:r>
        <w:rPr>
          <w:rFonts w:ascii="Verdana" w:hAnsi="Verdana"/>
          <w:sz w:val="22"/>
          <w:szCs w:val="22"/>
        </w:rPr>
        <w:t>op</w:t>
      </w:r>
      <w:r w:rsidR="00FA150F">
        <w:rPr>
          <w:rFonts w:ascii="Verdana" w:hAnsi="Verdana"/>
          <w:sz w:val="22"/>
          <w:szCs w:val="22"/>
        </w:rPr>
        <w:t>raakt, d</w:t>
      </w:r>
      <w:r w:rsidR="0045383B">
        <w:rPr>
          <w:rFonts w:ascii="Verdana" w:hAnsi="Verdana"/>
          <w:sz w:val="22"/>
          <w:szCs w:val="22"/>
        </w:rPr>
        <w:t>aar zijn de meeste analisten het over eens.</w:t>
      </w:r>
      <w:r>
        <w:rPr>
          <w:rFonts w:ascii="Verdana" w:hAnsi="Verdana"/>
          <w:sz w:val="22"/>
          <w:szCs w:val="22"/>
        </w:rPr>
        <w:t xml:space="preserve"> </w:t>
      </w:r>
      <w:r w:rsidR="00FA150F">
        <w:rPr>
          <w:rFonts w:ascii="Verdana" w:hAnsi="Verdana"/>
          <w:sz w:val="22"/>
          <w:szCs w:val="22"/>
        </w:rPr>
        <w:t>Het wordt interess</w:t>
      </w:r>
      <w:r w:rsidR="00076351" w:rsidRPr="0041234C">
        <w:rPr>
          <w:rFonts w:ascii="Verdana" w:hAnsi="Verdana"/>
          <w:sz w:val="22"/>
          <w:szCs w:val="22"/>
        </w:rPr>
        <w:t>an</w:t>
      </w:r>
      <w:r w:rsidR="00FA150F">
        <w:rPr>
          <w:rFonts w:ascii="Verdana" w:hAnsi="Verdana"/>
          <w:sz w:val="22"/>
          <w:szCs w:val="22"/>
        </w:rPr>
        <w:t>t om i.p.v. schadelijke alternatieven, te kiezen voor duurzame, vernieuwende energiebronnen.</w:t>
      </w:r>
    </w:p>
    <w:p w:rsidR="00FA150F" w:rsidRDefault="00FA150F" w:rsidP="008342ED">
      <w:pPr>
        <w:jc w:val="both"/>
        <w:rPr>
          <w:rFonts w:ascii="Verdana" w:hAnsi="Verdana"/>
          <w:sz w:val="22"/>
          <w:szCs w:val="22"/>
        </w:rPr>
      </w:pPr>
      <w:r>
        <w:rPr>
          <w:rFonts w:ascii="Verdana" w:hAnsi="Verdana"/>
          <w:sz w:val="22"/>
          <w:szCs w:val="22"/>
        </w:rPr>
        <w:t xml:space="preserve">En dus </w:t>
      </w:r>
      <w:r w:rsidR="00076351" w:rsidRPr="0041234C">
        <w:rPr>
          <w:rFonts w:ascii="Verdana" w:hAnsi="Verdana"/>
          <w:sz w:val="22"/>
          <w:szCs w:val="22"/>
        </w:rPr>
        <w:t>het oude den</w:t>
      </w:r>
      <w:r>
        <w:rPr>
          <w:rFonts w:ascii="Verdana" w:hAnsi="Verdana"/>
          <w:sz w:val="22"/>
          <w:szCs w:val="22"/>
        </w:rPr>
        <w:t xml:space="preserve">ken om te buigen tot het nieuwe denken. </w:t>
      </w:r>
      <w:r w:rsidR="00076351" w:rsidRPr="0041234C">
        <w:rPr>
          <w:rFonts w:ascii="Verdana" w:hAnsi="Verdana"/>
          <w:sz w:val="22"/>
          <w:szCs w:val="22"/>
        </w:rPr>
        <w:t xml:space="preserve">Hoe kunnen we ervoor zorgen dat we niet meer zo afhankelijk zijn van olie? En dat we de </w:t>
      </w:r>
      <w:r w:rsidR="00076351" w:rsidRPr="0041234C">
        <w:rPr>
          <w:rFonts w:ascii="Verdana" w:hAnsi="Verdana"/>
          <w:sz w:val="22"/>
          <w:szCs w:val="22"/>
        </w:rPr>
        <w:lastRenderedPageBreak/>
        <w:t>klimaatverandering veroorzakende grondstoffen laten waar ze zijn?</w:t>
      </w:r>
      <w:r>
        <w:rPr>
          <w:rFonts w:ascii="Verdana" w:hAnsi="Verdana"/>
          <w:sz w:val="22"/>
          <w:szCs w:val="22"/>
        </w:rPr>
        <w:t xml:space="preserve"> </w:t>
      </w:r>
      <w:r w:rsidR="00076351" w:rsidRPr="0041234C">
        <w:rPr>
          <w:rFonts w:ascii="Verdana" w:hAnsi="Verdana"/>
          <w:sz w:val="22"/>
          <w:szCs w:val="22"/>
        </w:rPr>
        <w:t xml:space="preserve">Kunnen we ook een goede samenleving krijgen op een andere manier? </w:t>
      </w:r>
    </w:p>
    <w:p w:rsidR="00FA150F" w:rsidRDefault="00FA150F" w:rsidP="008342ED">
      <w:pPr>
        <w:jc w:val="both"/>
        <w:rPr>
          <w:rFonts w:ascii="Verdana" w:hAnsi="Verdana"/>
          <w:sz w:val="22"/>
          <w:szCs w:val="22"/>
        </w:rPr>
      </w:pPr>
    </w:p>
    <w:p w:rsidR="00076351" w:rsidRPr="0041234C" w:rsidRDefault="00FA150F" w:rsidP="008342ED">
      <w:pPr>
        <w:jc w:val="both"/>
        <w:rPr>
          <w:rFonts w:ascii="Verdana" w:hAnsi="Verdana"/>
          <w:sz w:val="22"/>
          <w:szCs w:val="22"/>
        </w:rPr>
      </w:pPr>
      <w:r>
        <w:rPr>
          <w:rFonts w:ascii="Verdana" w:hAnsi="Verdana"/>
          <w:sz w:val="22"/>
          <w:szCs w:val="22"/>
        </w:rPr>
        <w:t xml:space="preserve">Transition Town zet zich hiervoor in. </w:t>
      </w:r>
      <w:r w:rsidR="00076351" w:rsidRPr="0041234C">
        <w:rPr>
          <w:rFonts w:ascii="Verdana" w:hAnsi="Verdana"/>
          <w:sz w:val="22"/>
          <w:szCs w:val="22"/>
        </w:rPr>
        <w:t xml:space="preserve">De huidige samenleving hebben we in 150 jaar opgebouwd met heel veel creativiteit. Dan kunnen we ook </w:t>
      </w:r>
      <w:r>
        <w:rPr>
          <w:rFonts w:ascii="Verdana" w:hAnsi="Verdana"/>
          <w:sz w:val="22"/>
          <w:szCs w:val="22"/>
        </w:rPr>
        <w:t>een nieuwe samenleving opbouwen; L</w:t>
      </w:r>
      <w:r w:rsidR="00076351" w:rsidRPr="0041234C">
        <w:rPr>
          <w:rFonts w:ascii="Verdana" w:hAnsi="Verdana"/>
          <w:sz w:val="22"/>
          <w:szCs w:val="22"/>
        </w:rPr>
        <w:t>ees het Transition Town handboek eens. In Nederland zijn nu 85 initiatieven.</w:t>
      </w:r>
      <w:r w:rsidR="00FA2DCE">
        <w:rPr>
          <w:rFonts w:ascii="Verdana" w:hAnsi="Verdana"/>
          <w:sz w:val="22"/>
          <w:szCs w:val="22"/>
        </w:rPr>
        <w:t xml:space="preserve"> </w:t>
      </w:r>
      <w:r w:rsidR="00076351" w:rsidRPr="0041234C">
        <w:rPr>
          <w:rFonts w:ascii="Verdana" w:hAnsi="Verdana"/>
          <w:sz w:val="22"/>
          <w:szCs w:val="22"/>
        </w:rPr>
        <w:t>Ze wachten niet op de overhe</w:t>
      </w:r>
      <w:r w:rsidR="00FA2DCE">
        <w:rPr>
          <w:rFonts w:ascii="Verdana" w:hAnsi="Verdana"/>
          <w:sz w:val="22"/>
          <w:szCs w:val="22"/>
        </w:rPr>
        <w:t>id of op het bedrijfsleven. M</w:t>
      </w:r>
      <w:r w:rsidR="00BC64CE">
        <w:rPr>
          <w:rFonts w:ascii="Verdana" w:hAnsi="Verdana"/>
          <w:sz w:val="22"/>
          <w:szCs w:val="22"/>
        </w:rPr>
        <w:t xml:space="preserve">ensen </w:t>
      </w:r>
      <w:r w:rsidR="00FA2DCE">
        <w:rPr>
          <w:rFonts w:ascii="Verdana" w:hAnsi="Verdana"/>
          <w:sz w:val="22"/>
          <w:szCs w:val="22"/>
        </w:rPr>
        <w:t xml:space="preserve">zoals jij en ik </w:t>
      </w:r>
      <w:r w:rsidR="00BC64CE">
        <w:rPr>
          <w:rFonts w:ascii="Verdana" w:hAnsi="Verdana"/>
          <w:sz w:val="22"/>
          <w:szCs w:val="22"/>
        </w:rPr>
        <w:t>gaan gewoon aan de slag m</w:t>
      </w:r>
      <w:r w:rsidR="00076351" w:rsidRPr="0041234C">
        <w:rPr>
          <w:rFonts w:ascii="Verdana" w:hAnsi="Verdana"/>
          <w:sz w:val="22"/>
          <w:szCs w:val="22"/>
        </w:rPr>
        <w:t>et Hoofd/Hart/Handen. Ze raken aan creativiteit en enthousiasme, maar ook aan angst. En dan met d</w:t>
      </w:r>
      <w:r w:rsidR="00FA2DCE">
        <w:rPr>
          <w:rFonts w:ascii="Verdana" w:hAnsi="Verdana"/>
          <w:sz w:val="22"/>
          <w:szCs w:val="22"/>
        </w:rPr>
        <w:t>e handen vervolgens aan de slag. H</w:t>
      </w:r>
      <w:r w:rsidR="00076351" w:rsidRPr="0041234C">
        <w:rPr>
          <w:rFonts w:ascii="Verdana" w:hAnsi="Verdana"/>
          <w:sz w:val="22"/>
          <w:szCs w:val="22"/>
        </w:rPr>
        <w:t>et gaat dus om ‘Bouwen aan lokale veerkracht’. Bouw aan de passies van mensen, iedereen heeft daar wel een deel in. Breng die mensen bij elkaar. En ga samen die droom dromen. Alle ‘Ja maars’ die blijven buiten – denk na over een toekomstbeeld zoals wij het graag willen, zoals je het door wilt geven. Hoe pakt dat uit? Allerlei thema’s komen aan bod (energie, samenleving &amp; cultuur, educatie, bouwen &amp; wonen, gezondheidszorg, etc.). Er zijn voor al die thema’s al praktische voorbeelden. Transition Towns zijn er nog niet zo lang (2006), maar er gebeurt al heel veel</w:t>
      </w:r>
      <w:r w:rsidR="00FA2DCE">
        <w:rPr>
          <w:rFonts w:ascii="Verdana" w:hAnsi="Verdana"/>
          <w:sz w:val="22"/>
          <w:szCs w:val="22"/>
        </w:rPr>
        <w:t>.</w:t>
      </w:r>
      <w:r w:rsidR="0063038A">
        <w:rPr>
          <w:rFonts w:ascii="Verdana" w:hAnsi="Verdana"/>
          <w:sz w:val="22"/>
          <w:szCs w:val="22"/>
        </w:rPr>
        <w:t xml:space="preserve"> </w:t>
      </w:r>
      <w:r w:rsidR="00076351" w:rsidRPr="0041234C">
        <w:rPr>
          <w:rFonts w:ascii="Verdana" w:hAnsi="Verdana"/>
          <w:sz w:val="22"/>
          <w:szCs w:val="22"/>
        </w:rPr>
        <w:t>Passie! Motivatie van binnenuit is de basi</w:t>
      </w:r>
      <w:r w:rsidR="0063038A">
        <w:rPr>
          <w:rFonts w:ascii="Verdana" w:hAnsi="Verdana"/>
          <w:sz w:val="22"/>
          <w:szCs w:val="22"/>
        </w:rPr>
        <w:t xml:space="preserve">s. </w:t>
      </w:r>
      <w:r w:rsidR="00076351" w:rsidRPr="0041234C">
        <w:rPr>
          <w:rFonts w:ascii="Verdana" w:hAnsi="Verdana"/>
          <w:sz w:val="22"/>
          <w:szCs w:val="22"/>
        </w:rPr>
        <w:t xml:space="preserve">Zoek mensen met wie je dat samen kan aanpakken. </w:t>
      </w:r>
    </w:p>
    <w:p w:rsidR="00076351" w:rsidRPr="0041234C" w:rsidRDefault="00076351" w:rsidP="008342ED">
      <w:pPr>
        <w:jc w:val="both"/>
        <w:rPr>
          <w:rFonts w:ascii="Verdana" w:hAnsi="Verdana"/>
          <w:sz w:val="22"/>
          <w:szCs w:val="22"/>
        </w:rPr>
      </w:pPr>
    </w:p>
    <w:p w:rsidR="00076351" w:rsidRPr="0041234C" w:rsidRDefault="00076351" w:rsidP="008342ED">
      <w:pPr>
        <w:jc w:val="both"/>
        <w:rPr>
          <w:rFonts w:ascii="Verdana" w:hAnsi="Verdana"/>
          <w:b/>
          <w:sz w:val="22"/>
          <w:szCs w:val="22"/>
        </w:rPr>
      </w:pPr>
      <w:r w:rsidRPr="0041234C">
        <w:rPr>
          <w:rFonts w:ascii="Verdana" w:hAnsi="Verdana"/>
          <w:b/>
          <w:sz w:val="22"/>
          <w:szCs w:val="22"/>
        </w:rPr>
        <w:t>Discussie</w:t>
      </w:r>
    </w:p>
    <w:p w:rsidR="00FE4986" w:rsidRDefault="0063038A" w:rsidP="008342ED">
      <w:pPr>
        <w:jc w:val="both"/>
        <w:rPr>
          <w:rFonts w:ascii="Verdana" w:hAnsi="Verdana"/>
          <w:sz w:val="22"/>
          <w:szCs w:val="22"/>
        </w:rPr>
      </w:pPr>
      <w:r>
        <w:rPr>
          <w:rFonts w:ascii="Verdana" w:hAnsi="Verdana"/>
          <w:sz w:val="22"/>
          <w:szCs w:val="22"/>
        </w:rPr>
        <w:t>I</w:t>
      </w:r>
      <w:r w:rsidR="00076351" w:rsidRPr="0041234C">
        <w:rPr>
          <w:rFonts w:ascii="Verdana" w:hAnsi="Verdana"/>
          <w:sz w:val="22"/>
          <w:szCs w:val="22"/>
        </w:rPr>
        <w:t>n Leiden gebeurt al heel veel, dingen die terugkomen in de presentatie. W</w:t>
      </w:r>
      <w:r>
        <w:rPr>
          <w:rFonts w:ascii="Verdana" w:hAnsi="Verdana"/>
          <w:sz w:val="22"/>
          <w:szCs w:val="22"/>
        </w:rPr>
        <w:t>at w</w:t>
      </w:r>
      <w:r w:rsidR="00076351" w:rsidRPr="0041234C">
        <w:rPr>
          <w:rFonts w:ascii="Verdana" w:hAnsi="Verdana"/>
          <w:sz w:val="22"/>
          <w:szCs w:val="22"/>
        </w:rPr>
        <w:t>illen we in Leiden met Transition Towns?</w:t>
      </w:r>
      <w:r w:rsidR="008D79AB" w:rsidRPr="008D79AB">
        <w:rPr>
          <w:rFonts w:ascii="Verdana" w:hAnsi="Verdana"/>
          <w:sz w:val="22"/>
          <w:szCs w:val="22"/>
        </w:rPr>
        <w:t xml:space="preserve"> </w:t>
      </w:r>
      <w:r w:rsidR="008D79AB" w:rsidRPr="0041234C">
        <w:rPr>
          <w:rFonts w:ascii="Verdana" w:hAnsi="Verdana"/>
          <w:sz w:val="22"/>
          <w:szCs w:val="22"/>
        </w:rPr>
        <w:t>In feite heb</w:t>
      </w:r>
      <w:r w:rsidR="008D79AB">
        <w:rPr>
          <w:rFonts w:ascii="Verdana" w:hAnsi="Verdana"/>
          <w:sz w:val="22"/>
          <w:szCs w:val="22"/>
        </w:rPr>
        <w:t>ben we</w:t>
      </w:r>
      <w:r w:rsidR="008D79AB" w:rsidRPr="0041234C">
        <w:rPr>
          <w:rFonts w:ascii="Verdana" w:hAnsi="Verdana"/>
          <w:sz w:val="22"/>
          <w:szCs w:val="22"/>
        </w:rPr>
        <w:t xml:space="preserve"> hier een prachtig broeinest waar allerlei initiatieven uit opkomen. </w:t>
      </w:r>
      <w:r w:rsidR="008D79AB">
        <w:rPr>
          <w:rFonts w:ascii="Verdana" w:hAnsi="Verdana"/>
          <w:sz w:val="22"/>
          <w:szCs w:val="22"/>
        </w:rPr>
        <w:t>D</w:t>
      </w:r>
      <w:r w:rsidR="008D79AB" w:rsidRPr="0041234C">
        <w:rPr>
          <w:rFonts w:ascii="Verdana" w:hAnsi="Verdana"/>
          <w:sz w:val="22"/>
          <w:szCs w:val="22"/>
        </w:rPr>
        <w:t xml:space="preserve">it is de Leidse manier. </w:t>
      </w:r>
      <w:r w:rsidR="008D79AB">
        <w:rPr>
          <w:rFonts w:ascii="Verdana" w:hAnsi="Verdana"/>
          <w:sz w:val="22"/>
          <w:szCs w:val="22"/>
        </w:rPr>
        <w:t xml:space="preserve">Verschillende initiatieven zijn in Nederland </w:t>
      </w:r>
      <w:r w:rsidR="008D79AB" w:rsidRPr="0041234C">
        <w:rPr>
          <w:rFonts w:ascii="Verdana" w:hAnsi="Verdana"/>
          <w:sz w:val="22"/>
          <w:szCs w:val="22"/>
        </w:rPr>
        <w:t xml:space="preserve">aangesloten </w:t>
      </w:r>
      <w:r w:rsidR="008D79AB">
        <w:rPr>
          <w:rFonts w:ascii="Verdana" w:hAnsi="Verdana"/>
          <w:sz w:val="22"/>
          <w:szCs w:val="22"/>
        </w:rPr>
        <w:t>bij</w:t>
      </w:r>
      <w:r w:rsidR="008D79AB" w:rsidRPr="0041234C">
        <w:rPr>
          <w:rFonts w:ascii="Verdana" w:hAnsi="Verdana"/>
          <w:sz w:val="22"/>
          <w:szCs w:val="22"/>
        </w:rPr>
        <w:t xml:space="preserve"> TT, maar behoud</w:t>
      </w:r>
      <w:r w:rsidR="008D79AB">
        <w:rPr>
          <w:rFonts w:ascii="Verdana" w:hAnsi="Verdana"/>
          <w:sz w:val="22"/>
          <w:szCs w:val="22"/>
        </w:rPr>
        <w:t>en</w:t>
      </w:r>
      <w:r w:rsidR="008D79AB" w:rsidRPr="0041234C">
        <w:rPr>
          <w:rFonts w:ascii="Verdana" w:hAnsi="Verdana"/>
          <w:sz w:val="22"/>
          <w:szCs w:val="22"/>
        </w:rPr>
        <w:t xml:space="preserve"> de eigen naam. </w:t>
      </w:r>
      <w:r w:rsidR="008D79AB">
        <w:rPr>
          <w:rFonts w:ascii="Verdana" w:hAnsi="Verdana"/>
          <w:sz w:val="22"/>
          <w:szCs w:val="22"/>
        </w:rPr>
        <w:t>Dat is p</w:t>
      </w:r>
      <w:r w:rsidR="008D79AB" w:rsidRPr="0041234C">
        <w:rPr>
          <w:rFonts w:ascii="Verdana" w:hAnsi="Verdana"/>
          <w:sz w:val="22"/>
          <w:szCs w:val="22"/>
        </w:rPr>
        <w:t>rima, zo ma</w:t>
      </w:r>
      <w:r w:rsidR="008D79AB">
        <w:rPr>
          <w:rFonts w:ascii="Verdana" w:hAnsi="Verdana"/>
          <w:sz w:val="22"/>
          <w:szCs w:val="22"/>
        </w:rPr>
        <w:t>ken we</w:t>
      </w:r>
      <w:r w:rsidR="008D79AB" w:rsidRPr="0041234C">
        <w:rPr>
          <w:rFonts w:ascii="Verdana" w:hAnsi="Verdana"/>
          <w:sz w:val="22"/>
          <w:szCs w:val="22"/>
        </w:rPr>
        <w:t xml:space="preserve"> verbinding en kan de uitwisseling plaatsvinden. </w:t>
      </w:r>
      <w:r>
        <w:rPr>
          <w:rFonts w:ascii="Verdana" w:hAnsi="Verdana"/>
          <w:sz w:val="22"/>
          <w:szCs w:val="22"/>
        </w:rPr>
        <w:t xml:space="preserve">Bijvoorbeeld op </w:t>
      </w:r>
      <w:hyperlink r:id="rId6" w:history="1">
        <w:r w:rsidR="00076351" w:rsidRPr="0041234C">
          <w:rPr>
            <w:rStyle w:val="Hyperlink"/>
            <w:rFonts w:ascii="Verdana" w:hAnsi="Verdana"/>
            <w:sz w:val="22"/>
            <w:szCs w:val="22"/>
          </w:rPr>
          <w:t>www.lekkergroenrondleiden.nl</w:t>
        </w:r>
      </w:hyperlink>
      <w:r w:rsidR="00076351" w:rsidRPr="0041234C">
        <w:rPr>
          <w:rFonts w:ascii="Verdana" w:hAnsi="Verdana"/>
          <w:sz w:val="22"/>
          <w:szCs w:val="22"/>
        </w:rPr>
        <w:t xml:space="preserve"> </w:t>
      </w:r>
      <w:r>
        <w:rPr>
          <w:rFonts w:ascii="Verdana" w:hAnsi="Verdana"/>
          <w:sz w:val="22"/>
          <w:szCs w:val="22"/>
        </w:rPr>
        <w:t xml:space="preserve">staat een digitale </w:t>
      </w:r>
      <w:r w:rsidR="00076351" w:rsidRPr="0041234C">
        <w:rPr>
          <w:rFonts w:ascii="Verdana" w:hAnsi="Verdana"/>
          <w:sz w:val="22"/>
          <w:szCs w:val="22"/>
        </w:rPr>
        <w:t xml:space="preserve">kaart waar je </w:t>
      </w:r>
      <w:r>
        <w:rPr>
          <w:rFonts w:ascii="Verdana" w:hAnsi="Verdana"/>
          <w:sz w:val="22"/>
          <w:szCs w:val="22"/>
        </w:rPr>
        <w:t xml:space="preserve">je eigen groene </w:t>
      </w:r>
      <w:r w:rsidRPr="0041234C">
        <w:rPr>
          <w:rFonts w:ascii="Verdana" w:hAnsi="Verdana"/>
          <w:sz w:val="22"/>
          <w:szCs w:val="22"/>
        </w:rPr>
        <w:t>ideeën</w:t>
      </w:r>
      <w:r>
        <w:rPr>
          <w:rFonts w:ascii="Verdana" w:hAnsi="Verdana"/>
          <w:sz w:val="22"/>
          <w:szCs w:val="22"/>
        </w:rPr>
        <w:t xml:space="preserve"> </w:t>
      </w:r>
      <w:r w:rsidR="008D79AB">
        <w:rPr>
          <w:rFonts w:ascii="Verdana" w:hAnsi="Verdana"/>
          <w:sz w:val="22"/>
          <w:szCs w:val="22"/>
        </w:rPr>
        <w:t xml:space="preserve">in en om Leiden </w:t>
      </w:r>
      <w:r>
        <w:rPr>
          <w:rFonts w:ascii="Verdana" w:hAnsi="Verdana"/>
          <w:sz w:val="22"/>
          <w:szCs w:val="22"/>
        </w:rPr>
        <w:t>kunt</w:t>
      </w:r>
      <w:r w:rsidR="008C4349">
        <w:rPr>
          <w:rFonts w:ascii="Verdana" w:hAnsi="Verdana"/>
          <w:sz w:val="22"/>
          <w:szCs w:val="22"/>
        </w:rPr>
        <w:t xml:space="preserve"> plaatsen!</w:t>
      </w:r>
    </w:p>
    <w:p w:rsidR="007B6948" w:rsidRPr="0041234C" w:rsidRDefault="007B6948" w:rsidP="008342ED">
      <w:pPr>
        <w:jc w:val="both"/>
        <w:rPr>
          <w:rFonts w:ascii="Verdana" w:hAnsi="Verdana"/>
          <w:sz w:val="22"/>
          <w:szCs w:val="22"/>
        </w:rPr>
      </w:pPr>
      <w:r>
        <w:rPr>
          <w:rFonts w:ascii="Verdana" w:hAnsi="Verdana"/>
          <w:sz w:val="22"/>
          <w:szCs w:val="22"/>
        </w:rPr>
        <w:t xml:space="preserve">Paul raadt Leiden aan </w:t>
      </w:r>
      <w:r w:rsidRPr="0041234C">
        <w:rPr>
          <w:rFonts w:ascii="Verdana" w:hAnsi="Verdana"/>
          <w:sz w:val="22"/>
          <w:szCs w:val="22"/>
        </w:rPr>
        <w:t xml:space="preserve">diverse middelen in </w:t>
      </w:r>
      <w:r>
        <w:rPr>
          <w:rFonts w:ascii="Verdana" w:hAnsi="Verdana"/>
          <w:sz w:val="22"/>
          <w:szCs w:val="22"/>
        </w:rPr>
        <w:t xml:space="preserve">te zetten </w:t>
      </w:r>
      <w:r w:rsidRPr="0041234C">
        <w:rPr>
          <w:rFonts w:ascii="Verdana" w:hAnsi="Verdana"/>
          <w:sz w:val="22"/>
          <w:szCs w:val="22"/>
        </w:rPr>
        <w:t xml:space="preserve">om mensen te bereiken. Op verschillende dingen komen verschillende mensen af. </w:t>
      </w:r>
      <w:r>
        <w:rPr>
          <w:rFonts w:ascii="Verdana" w:hAnsi="Verdana"/>
          <w:sz w:val="22"/>
          <w:szCs w:val="22"/>
        </w:rPr>
        <w:t>Er zijn m</w:t>
      </w:r>
      <w:r w:rsidRPr="0041234C">
        <w:rPr>
          <w:rFonts w:ascii="Verdana" w:hAnsi="Verdana"/>
          <w:sz w:val="22"/>
          <w:szCs w:val="22"/>
        </w:rPr>
        <w:t xml:space="preserve">ensen </w:t>
      </w:r>
      <w:r>
        <w:rPr>
          <w:rFonts w:ascii="Verdana" w:hAnsi="Verdana"/>
          <w:sz w:val="22"/>
          <w:szCs w:val="22"/>
        </w:rPr>
        <w:t>die op de angstige variant af</w:t>
      </w:r>
      <w:r w:rsidRPr="0041234C">
        <w:rPr>
          <w:rFonts w:ascii="Verdana" w:hAnsi="Verdana"/>
          <w:sz w:val="22"/>
          <w:szCs w:val="22"/>
        </w:rPr>
        <w:t>komen</w:t>
      </w:r>
      <w:r>
        <w:rPr>
          <w:rFonts w:ascii="Verdana" w:hAnsi="Verdana"/>
          <w:sz w:val="22"/>
          <w:szCs w:val="22"/>
        </w:rPr>
        <w:t>.</w:t>
      </w:r>
      <w:r w:rsidRPr="0041234C">
        <w:rPr>
          <w:rFonts w:ascii="Verdana" w:hAnsi="Verdana"/>
          <w:sz w:val="22"/>
          <w:szCs w:val="22"/>
        </w:rPr>
        <w:t xml:space="preserve"> Andere mensen komen af op met </w:t>
      </w:r>
      <w:r>
        <w:rPr>
          <w:rFonts w:ascii="Verdana" w:hAnsi="Verdana"/>
          <w:sz w:val="22"/>
          <w:szCs w:val="22"/>
        </w:rPr>
        <w:t xml:space="preserve">de handen in de modder zitten. </w:t>
      </w:r>
      <w:r w:rsidRPr="0041234C">
        <w:rPr>
          <w:rFonts w:ascii="Verdana" w:hAnsi="Verdana"/>
          <w:sz w:val="22"/>
          <w:szCs w:val="22"/>
        </w:rPr>
        <w:t>Als je d</w:t>
      </w:r>
      <w:r>
        <w:rPr>
          <w:rFonts w:ascii="Verdana" w:hAnsi="Verdana"/>
          <w:sz w:val="22"/>
          <w:szCs w:val="22"/>
        </w:rPr>
        <w:t>at doet is er voor al wat wils en bereik je meer.</w:t>
      </w:r>
    </w:p>
    <w:p w:rsidR="008C4349" w:rsidRDefault="008C4349" w:rsidP="008342ED">
      <w:pPr>
        <w:jc w:val="both"/>
        <w:rPr>
          <w:rFonts w:ascii="Verdana" w:hAnsi="Verdana"/>
          <w:b/>
          <w:sz w:val="22"/>
          <w:szCs w:val="22"/>
        </w:rPr>
      </w:pPr>
    </w:p>
    <w:p w:rsidR="008C4349" w:rsidRDefault="008C4349" w:rsidP="008342ED">
      <w:pPr>
        <w:jc w:val="both"/>
        <w:rPr>
          <w:rFonts w:ascii="Verdana" w:hAnsi="Verdana"/>
          <w:b/>
          <w:sz w:val="22"/>
          <w:szCs w:val="22"/>
        </w:rPr>
      </w:pPr>
      <w:r>
        <w:rPr>
          <w:rFonts w:ascii="Verdana" w:hAnsi="Verdana"/>
          <w:b/>
          <w:sz w:val="22"/>
          <w:szCs w:val="22"/>
        </w:rPr>
        <w:t>Reacties bezoekers:</w:t>
      </w:r>
    </w:p>
    <w:p w:rsidR="007B6948" w:rsidRPr="0041234C" w:rsidRDefault="007B6948" w:rsidP="008342ED">
      <w:pPr>
        <w:jc w:val="both"/>
        <w:rPr>
          <w:rFonts w:ascii="Verdana" w:hAnsi="Verdana"/>
          <w:sz w:val="22"/>
          <w:szCs w:val="22"/>
        </w:rPr>
      </w:pPr>
      <w:r w:rsidRPr="008C4349">
        <w:rPr>
          <w:rFonts w:ascii="Verdana" w:hAnsi="Verdana"/>
          <w:b/>
          <w:sz w:val="22"/>
          <w:szCs w:val="22"/>
        </w:rPr>
        <w:t>Vraag:</w:t>
      </w:r>
      <w:r>
        <w:rPr>
          <w:rFonts w:ascii="Verdana" w:hAnsi="Verdana"/>
          <w:sz w:val="22"/>
          <w:szCs w:val="22"/>
        </w:rPr>
        <w:t xml:space="preserve"> </w:t>
      </w:r>
      <w:r w:rsidRPr="0041234C">
        <w:rPr>
          <w:rFonts w:ascii="Verdana" w:hAnsi="Verdana"/>
          <w:sz w:val="22"/>
          <w:szCs w:val="22"/>
        </w:rPr>
        <w:t>Je wil naar een nieuw soort samenleving toe. Is dat mogelijk zonder een nieuwe economie te maken? Hoe kan je produceren en concurreren met goedkope producten van ver? Hoe kom je uit de valkuil weg van het kleinschalige, hoe kom je over die hobbel?</w:t>
      </w:r>
    </w:p>
    <w:p w:rsidR="007B6948" w:rsidRDefault="007B6948" w:rsidP="008342ED">
      <w:pPr>
        <w:jc w:val="both"/>
        <w:rPr>
          <w:rFonts w:ascii="Verdana" w:hAnsi="Verdana"/>
          <w:sz w:val="22"/>
          <w:szCs w:val="22"/>
        </w:rPr>
      </w:pPr>
      <w:r w:rsidRPr="008C4349">
        <w:rPr>
          <w:rFonts w:ascii="Verdana" w:hAnsi="Verdana"/>
          <w:b/>
          <w:sz w:val="22"/>
          <w:szCs w:val="22"/>
        </w:rPr>
        <w:t>Antwoord:</w:t>
      </w:r>
      <w:r w:rsidRPr="0041234C">
        <w:rPr>
          <w:rFonts w:ascii="Verdana" w:hAnsi="Verdana"/>
          <w:sz w:val="22"/>
          <w:szCs w:val="22"/>
        </w:rPr>
        <w:t xml:space="preserve"> Voorlopig inderdaad niet. De manier om eruit te komen is gewoon te beginnen. Je kan je laten lamslaan door de mondiale economiemachine, uiteindelijk is het een doodlopende weg. Wat voor alternatief stellen we daar tegenover? In elk geval niet gebaseerd op het groeidenken. Middenstanders zijn erg blij met lokale economie. Werk aan het vergroenen van de economie. Krijg de mensen bij elkaar, organiseer een themabijeenkomst. </w:t>
      </w:r>
      <w:r w:rsidR="008C4349">
        <w:rPr>
          <w:rFonts w:ascii="Verdana" w:hAnsi="Verdana"/>
          <w:sz w:val="22"/>
          <w:szCs w:val="22"/>
        </w:rPr>
        <w:t>Waar h</w:t>
      </w:r>
      <w:r w:rsidRPr="0041234C">
        <w:rPr>
          <w:rFonts w:ascii="Verdana" w:hAnsi="Verdana"/>
          <w:sz w:val="22"/>
          <w:szCs w:val="22"/>
        </w:rPr>
        <w:t xml:space="preserve">et naar toe gaat </w:t>
      </w:r>
      <w:r>
        <w:rPr>
          <w:rFonts w:ascii="Verdana" w:hAnsi="Verdana"/>
          <w:sz w:val="22"/>
          <w:szCs w:val="22"/>
        </w:rPr>
        <w:t>dat weet niemand, maar er is geen alternatief.</w:t>
      </w:r>
      <w:r w:rsidRPr="0041234C">
        <w:rPr>
          <w:rFonts w:ascii="Verdana" w:hAnsi="Verdana"/>
          <w:sz w:val="22"/>
          <w:szCs w:val="22"/>
        </w:rPr>
        <w:t xml:space="preserve"> </w:t>
      </w:r>
    </w:p>
    <w:p w:rsidR="008342ED" w:rsidRDefault="008342ED" w:rsidP="008342ED">
      <w:pPr>
        <w:jc w:val="both"/>
        <w:rPr>
          <w:rFonts w:ascii="Verdana" w:hAnsi="Verdana"/>
          <w:i/>
          <w:sz w:val="22"/>
          <w:szCs w:val="22"/>
        </w:rPr>
      </w:pPr>
    </w:p>
    <w:p w:rsidR="00FE4986" w:rsidRPr="008C4349" w:rsidRDefault="00FE4986" w:rsidP="008342ED">
      <w:pPr>
        <w:jc w:val="both"/>
        <w:rPr>
          <w:rFonts w:ascii="Verdana" w:hAnsi="Verdana"/>
          <w:i/>
          <w:sz w:val="22"/>
          <w:szCs w:val="22"/>
        </w:rPr>
      </w:pPr>
      <w:r w:rsidRPr="008C4349">
        <w:rPr>
          <w:rFonts w:ascii="Verdana" w:hAnsi="Verdana"/>
          <w:i/>
          <w:sz w:val="22"/>
          <w:szCs w:val="22"/>
        </w:rPr>
        <w:t>De lezing lijkt veel los te maken bij de bezoekers. Terwijl Paul ons verlaat, neemt de ene na de andere bezoeker enthousiast het woord met een mededeling, vraag, verzoek of pleidooi voor zijn/ haar eigen duurzame initiatief.</w:t>
      </w:r>
    </w:p>
    <w:p w:rsidR="00336405" w:rsidRPr="008C4349" w:rsidRDefault="00336405" w:rsidP="008342ED">
      <w:pPr>
        <w:jc w:val="both"/>
        <w:rPr>
          <w:rFonts w:ascii="Verdana" w:hAnsi="Verdana"/>
          <w:b/>
          <w:sz w:val="20"/>
          <w:szCs w:val="20"/>
        </w:rPr>
      </w:pPr>
      <w:r w:rsidRPr="008C4349">
        <w:rPr>
          <w:rFonts w:ascii="Verdana" w:hAnsi="Verdana"/>
          <w:b/>
          <w:i/>
          <w:sz w:val="20"/>
          <w:szCs w:val="20"/>
        </w:rPr>
        <w:t xml:space="preserve">Dit verslag werd geschreven in samenwerking met Rachelle Eerhart van IVN Zuid-Holland. Daarvoor dank! </w:t>
      </w:r>
    </w:p>
    <w:p w:rsidR="00076351" w:rsidRPr="0041234C" w:rsidRDefault="00FE4986" w:rsidP="008342ED">
      <w:pPr>
        <w:jc w:val="both"/>
        <w:rPr>
          <w:rFonts w:ascii="Verdana" w:hAnsi="Verdana"/>
          <w:sz w:val="22"/>
          <w:szCs w:val="22"/>
        </w:rPr>
      </w:pPr>
      <w:r>
        <w:rPr>
          <w:rFonts w:ascii="Verdana" w:hAnsi="Verdana"/>
          <w:b/>
          <w:sz w:val="22"/>
          <w:szCs w:val="22"/>
        </w:rPr>
        <w:t>Het volgende Groene IDee Cafe is op 21 november 2011 over de Interactieve Digitale Kaart, vanaf 20.15 uur in het ScheltemaComplex</w:t>
      </w:r>
      <w:r w:rsidR="00336405">
        <w:rPr>
          <w:rFonts w:ascii="Verdana" w:hAnsi="Verdana"/>
          <w:b/>
          <w:sz w:val="22"/>
          <w:szCs w:val="22"/>
        </w:rPr>
        <w:t>.</w:t>
      </w:r>
      <w:r>
        <w:rPr>
          <w:rFonts w:ascii="Verdana" w:hAnsi="Verdana"/>
          <w:b/>
          <w:sz w:val="22"/>
          <w:szCs w:val="22"/>
        </w:rPr>
        <w:t xml:space="preserve"> </w:t>
      </w:r>
    </w:p>
    <w:sectPr w:rsidR="00076351" w:rsidRPr="004123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4E0"/>
    <w:multiLevelType w:val="hybridMultilevel"/>
    <w:tmpl w:val="6EC850DC"/>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47F42C7A"/>
    <w:multiLevelType w:val="hybridMultilevel"/>
    <w:tmpl w:val="0E3A0E12"/>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nsid w:val="70594486"/>
    <w:multiLevelType w:val="hybridMultilevel"/>
    <w:tmpl w:val="186AEC7C"/>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characterSpacingControl w:val="doNotCompress"/>
  <w:compat/>
  <w:rsids>
    <w:rsidRoot w:val="003C0089"/>
    <w:rsid w:val="00015C8A"/>
    <w:rsid w:val="00022DF1"/>
    <w:rsid w:val="00057AF2"/>
    <w:rsid w:val="00076351"/>
    <w:rsid w:val="000A1BE9"/>
    <w:rsid w:val="000D791F"/>
    <w:rsid w:val="001010F7"/>
    <w:rsid w:val="00142A52"/>
    <w:rsid w:val="00150B90"/>
    <w:rsid w:val="0015766F"/>
    <w:rsid w:val="00166B9D"/>
    <w:rsid w:val="0017073E"/>
    <w:rsid w:val="001A10FC"/>
    <w:rsid w:val="001C694A"/>
    <w:rsid w:val="001F0AE8"/>
    <w:rsid w:val="0021364E"/>
    <w:rsid w:val="002434FC"/>
    <w:rsid w:val="00271E57"/>
    <w:rsid w:val="002B49B6"/>
    <w:rsid w:val="002B5452"/>
    <w:rsid w:val="002D2BA0"/>
    <w:rsid w:val="003058AF"/>
    <w:rsid w:val="00336405"/>
    <w:rsid w:val="0034602E"/>
    <w:rsid w:val="00375BB6"/>
    <w:rsid w:val="003C0089"/>
    <w:rsid w:val="003C6A18"/>
    <w:rsid w:val="003E4134"/>
    <w:rsid w:val="003F7456"/>
    <w:rsid w:val="004030FB"/>
    <w:rsid w:val="0041234C"/>
    <w:rsid w:val="0043392E"/>
    <w:rsid w:val="0043768F"/>
    <w:rsid w:val="00440DEC"/>
    <w:rsid w:val="00441891"/>
    <w:rsid w:val="00443B66"/>
    <w:rsid w:val="0045383B"/>
    <w:rsid w:val="00487351"/>
    <w:rsid w:val="004B647C"/>
    <w:rsid w:val="004B73EA"/>
    <w:rsid w:val="004C75A0"/>
    <w:rsid w:val="004D076A"/>
    <w:rsid w:val="004D38FF"/>
    <w:rsid w:val="00546E8F"/>
    <w:rsid w:val="00557ADC"/>
    <w:rsid w:val="005A1A97"/>
    <w:rsid w:val="005D055E"/>
    <w:rsid w:val="005F027B"/>
    <w:rsid w:val="005F4507"/>
    <w:rsid w:val="0063038A"/>
    <w:rsid w:val="00657220"/>
    <w:rsid w:val="006706F1"/>
    <w:rsid w:val="00674C28"/>
    <w:rsid w:val="006B40AC"/>
    <w:rsid w:val="006C741E"/>
    <w:rsid w:val="006E61CE"/>
    <w:rsid w:val="006E69AF"/>
    <w:rsid w:val="007011A2"/>
    <w:rsid w:val="00702D9E"/>
    <w:rsid w:val="0071236F"/>
    <w:rsid w:val="0071249D"/>
    <w:rsid w:val="007171CA"/>
    <w:rsid w:val="007650B5"/>
    <w:rsid w:val="007B6948"/>
    <w:rsid w:val="007D1F8C"/>
    <w:rsid w:val="008342ED"/>
    <w:rsid w:val="008435DC"/>
    <w:rsid w:val="00855C01"/>
    <w:rsid w:val="00874FAB"/>
    <w:rsid w:val="00892141"/>
    <w:rsid w:val="008A2176"/>
    <w:rsid w:val="008B429E"/>
    <w:rsid w:val="008C4349"/>
    <w:rsid w:val="008D79AB"/>
    <w:rsid w:val="008E22C9"/>
    <w:rsid w:val="0091622E"/>
    <w:rsid w:val="00983687"/>
    <w:rsid w:val="009D0C55"/>
    <w:rsid w:val="00A10F42"/>
    <w:rsid w:val="00A13030"/>
    <w:rsid w:val="00A47D84"/>
    <w:rsid w:val="00A65D29"/>
    <w:rsid w:val="00A6615A"/>
    <w:rsid w:val="00A717D5"/>
    <w:rsid w:val="00AB1DBD"/>
    <w:rsid w:val="00AF5B5C"/>
    <w:rsid w:val="00B16643"/>
    <w:rsid w:val="00B23381"/>
    <w:rsid w:val="00B344E1"/>
    <w:rsid w:val="00B47357"/>
    <w:rsid w:val="00B70C10"/>
    <w:rsid w:val="00B77847"/>
    <w:rsid w:val="00B87A72"/>
    <w:rsid w:val="00BB5292"/>
    <w:rsid w:val="00BC4574"/>
    <w:rsid w:val="00BC64CE"/>
    <w:rsid w:val="00BE1AB7"/>
    <w:rsid w:val="00C7154A"/>
    <w:rsid w:val="00C73268"/>
    <w:rsid w:val="00C77A65"/>
    <w:rsid w:val="00CC13E2"/>
    <w:rsid w:val="00CD0A95"/>
    <w:rsid w:val="00D16881"/>
    <w:rsid w:val="00D65AE6"/>
    <w:rsid w:val="00DB37D7"/>
    <w:rsid w:val="00DF7BDE"/>
    <w:rsid w:val="00E040B9"/>
    <w:rsid w:val="00E27FF4"/>
    <w:rsid w:val="00E61A37"/>
    <w:rsid w:val="00E63FD3"/>
    <w:rsid w:val="00EA58EA"/>
    <w:rsid w:val="00EA6B51"/>
    <w:rsid w:val="00EC10D5"/>
    <w:rsid w:val="00EE1852"/>
    <w:rsid w:val="00F1669B"/>
    <w:rsid w:val="00F850DD"/>
    <w:rsid w:val="00F955D1"/>
    <w:rsid w:val="00FA150F"/>
    <w:rsid w:val="00FA2DCE"/>
    <w:rsid w:val="00FB7D8C"/>
    <w:rsid w:val="00FD3CB1"/>
    <w:rsid w:val="00FE23FB"/>
    <w:rsid w:val="00FE49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C0089"/>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maakprofiel1">
    <w:name w:val="Opmaakprofiel1"/>
    <w:basedOn w:val="Standaard"/>
    <w:rsid w:val="00D65AE6"/>
    <w:rPr>
      <w:lang w:val="en-US"/>
    </w:rPr>
  </w:style>
  <w:style w:type="paragraph" w:customStyle="1" w:styleId="Default">
    <w:name w:val="Default"/>
    <w:rsid w:val="003C008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E63FD3"/>
    <w:rPr>
      <w:color w:val="0000FF"/>
      <w:u w:val="single"/>
    </w:rPr>
  </w:style>
</w:styles>
</file>

<file path=word/webSettings.xml><?xml version="1.0" encoding="utf-8"?>
<w:webSettings xmlns:r="http://schemas.openxmlformats.org/officeDocument/2006/relationships" xmlns:w="http://schemas.openxmlformats.org/wordprocessingml/2006/main">
  <w:divs>
    <w:div w:id="9640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kkergroenrondleid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Dancing Angel</Company>
  <LinksUpToDate>false</LinksUpToDate>
  <CharactersWithSpaces>6064</CharactersWithSpaces>
  <SharedDoc>false</SharedDoc>
  <HLinks>
    <vt:vector size="6" baseType="variant">
      <vt:variant>
        <vt:i4>655365</vt:i4>
      </vt:variant>
      <vt:variant>
        <vt:i4>0</vt:i4>
      </vt:variant>
      <vt:variant>
        <vt:i4>0</vt:i4>
      </vt:variant>
      <vt:variant>
        <vt:i4>5</vt:i4>
      </vt:variant>
      <vt:variant>
        <vt:lpwstr>http://www.lekkergroenrondleiden.nl/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Margje Vlasveld</cp:lastModifiedBy>
  <cp:revision>2</cp:revision>
  <dcterms:created xsi:type="dcterms:W3CDTF">2012-07-14T21:28:00Z</dcterms:created>
  <dcterms:modified xsi:type="dcterms:W3CDTF">2012-07-14T21:28:00Z</dcterms:modified>
</cp:coreProperties>
</file>